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73" w:rsidRDefault="0036780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к рабочей программе «Окружающий мир. 2 класс»</w:t>
      </w:r>
    </w:p>
    <w:p w:rsidR="004C5673" w:rsidRDefault="004C5673">
      <w:pPr>
        <w:jc w:val="center"/>
        <w:rPr>
          <w:b/>
          <w:sz w:val="28"/>
          <w:szCs w:val="28"/>
          <w:lang w:val="ru-RU"/>
        </w:rPr>
      </w:pPr>
    </w:p>
    <w:p w:rsidR="004C5673" w:rsidRDefault="00367803">
      <w:pPr>
        <w:pStyle w:val="a8"/>
        <w:ind w:firstLine="284"/>
        <w:jc w:val="both"/>
      </w:pPr>
      <w:r>
        <w:t>Специфика предмета «Окружающий мир» заключается в том, что он, имея ярко выраже</w:t>
      </w:r>
      <w:r>
        <w:t>н</w:t>
      </w:r>
      <w:r>
        <w:t>ный интегративный характер, соединяет в равной мере знания о природе, обществе и ист</w:t>
      </w:r>
      <w:r>
        <w:t>о</w:t>
      </w:r>
      <w:r>
        <w:t xml:space="preserve">рии и знакомит обучающегося с </w:t>
      </w:r>
      <w:r>
        <w:t>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</w:p>
    <w:p w:rsidR="004C5673" w:rsidRDefault="00367803">
      <w:pPr>
        <w:pStyle w:val="a8"/>
        <w:ind w:firstLine="284"/>
        <w:jc w:val="both"/>
      </w:pPr>
      <w:r>
        <w:t>Предмет «Окружающий мир» вводит ценностную шкалу, необходимую для формиров</w:t>
      </w:r>
      <w:r>
        <w:t>а</w:t>
      </w:r>
      <w:r>
        <w:t>ния у подрастающего поколения позитивных це</w:t>
      </w:r>
      <w:r>
        <w:t>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</w:t>
      </w:r>
      <w:r>
        <w:t>есто в окружающем мире и участвовать в с</w:t>
      </w:r>
      <w:r>
        <w:t>о</w:t>
      </w:r>
      <w:r>
        <w:t>зидательной деятельности на благородной страны и мира вокруг.</w:t>
      </w:r>
    </w:p>
    <w:p w:rsidR="004C5673" w:rsidRDefault="00367803">
      <w:pPr>
        <w:pStyle w:val="a8"/>
        <w:ind w:firstLine="284"/>
        <w:jc w:val="both"/>
      </w:pPr>
      <w:r>
        <w:t>Программа разработана на основе федерального государственного образовательного ста</w:t>
      </w:r>
      <w:r>
        <w:t>н</w:t>
      </w:r>
      <w:r>
        <w:t>дарта начального общего образования, Концепции духовно-нравственного р</w:t>
      </w:r>
      <w:r>
        <w:t>азвития и восп</w:t>
      </w:r>
      <w:r>
        <w:t>и</w:t>
      </w:r>
      <w:r>
        <w:t xml:space="preserve">тания личности гражданина России, авторской программы </w:t>
      </w:r>
      <w:proofErr w:type="spellStart"/>
      <w:r>
        <w:t>А.А.Плешакова</w:t>
      </w:r>
      <w:proofErr w:type="spellEnd"/>
      <w:r>
        <w:t xml:space="preserve">, </w:t>
      </w:r>
      <w:proofErr w:type="spellStart"/>
      <w:r>
        <w:t>М.Ю.Новицкой</w:t>
      </w:r>
      <w:proofErr w:type="spellEnd"/>
      <w:r>
        <w:t>, планируемых результатов начального общего образования.</w:t>
      </w:r>
    </w:p>
    <w:p w:rsidR="004C5673" w:rsidRDefault="00367803">
      <w:pPr>
        <w:pStyle w:val="a8"/>
        <w:ind w:firstLine="284"/>
        <w:jc w:val="both"/>
        <w:rPr>
          <w:b/>
        </w:rPr>
      </w:pPr>
      <w:r>
        <w:rPr>
          <w:b/>
        </w:rPr>
        <w:t>Цели:</w:t>
      </w:r>
    </w:p>
    <w:p w:rsidR="004C5673" w:rsidRDefault="00367803">
      <w:pPr>
        <w:pStyle w:val="a8"/>
        <w:numPr>
          <w:ilvl w:val="0"/>
          <w:numId w:val="1"/>
        </w:numPr>
        <w:ind w:left="0" w:firstLine="0"/>
        <w:jc w:val="both"/>
      </w:pPr>
      <w:r>
        <w:t>формирование целостной картины мира и осознание места в нём человека на основе единства рациональ</w:t>
      </w:r>
      <w:r>
        <w:t>но-научного познания и эмоционально-ценностного осмысления ребё</w:t>
      </w:r>
      <w:r>
        <w:t>н</w:t>
      </w:r>
      <w:r>
        <w:t>ком личного опыта общения с людьми и природой;</w:t>
      </w:r>
    </w:p>
    <w:p w:rsidR="004C5673" w:rsidRDefault="00367803">
      <w:pPr>
        <w:pStyle w:val="a8"/>
        <w:numPr>
          <w:ilvl w:val="0"/>
          <w:numId w:val="2"/>
        </w:numPr>
        <w:ind w:left="0" w:firstLine="0"/>
        <w:jc w:val="both"/>
      </w:pPr>
      <w:r>
        <w:t>духовно-нравственное развитие и воспитание личности гражданина России в услов</w:t>
      </w:r>
      <w:r>
        <w:t>и</w:t>
      </w:r>
      <w:r>
        <w:t>ях культурного и конфессионального многообразия российского обществ</w:t>
      </w:r>
      <w:r>
        <w:t>а.</w:t>
      </w:r>
    </w:p>
    <w:p w:rsidR="004C5673" w:rsidRDefault="00367803">
      <w:pPr>
        <w:pStyle w:val="a8"/>
        <w:jc w:val="center"/>
        <w:rPr>
          <w:b/>
        </w:rPr>
      </w:pPr>
      <w:r>
        <w:rPr>
          <w:b/>
        </w:rPr>
        <w:t>Место курса в учебном плане</w:t>
      </w:r>
    </w:p>
    <w:p w:rsidR="004C5673" w:rsidRDefault="00367803">
      <w:pPr>
        <w:ind w:firstLine="706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изучение</w:t>
      </w:r>
      <w:proofErr w:type="spellEnd"/>
      <w:r>
        <w:t xml:space="preserve"> </w:t>
      </w:r>
      <w:proofErr w:type="spellStart"/>
      <w:r>
        <w:t>окружающего</w:t>
      </w:r>
      <w:proofErr w:type="spellEnd"/>
      <w:r>
        <w:t xml:space="preserve"> </w:t>
      </w:r>
      <w:proofErr w:type="spellStart"/>
      <w:r>
        <w:t>мира</w:t>
      </w:r>
      <w:proofErr w:type="spellEnd"/>
      <w:r>
        <w:t xml:space="preserve"> 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классе</w:t>
      </w:r>
      <w:proofErr w:type="spellEnd"/>
      <w:r>
        <w:t xml:space="preserve"> </w:t>
      </w:r>
      <w:proofErr w:type="spellStart"/>
      <w:r>
        <w:t>начальной</w:t>
      </w:r>
      <w:proofErr w:type="spellEnd"/>
      <w:r>
        <w:t xml:space="preserve"> </w:t>
      </w:r>
      <w:proofErr w:type="spellStart"/>
      <w:r>
        <w:t>школы</w:t>
      </w:r>
      <w:proofErr w:type="spellEnd"/>
      <w:r>
        <w:t xml:space="preserve"> </w:t>
      </w:r>
      <w:proofErr w:type="spellStart"/>
      <w:r>
        <w:t>отводится</w:t>
      </w:r>
      <w:proofErr w:type="spellEnd"/>
      <w:r>
        <w:t xml:space="preserve"> 2 ч в </w:t>
      </w:r>
      <w:proofErr w:type="spellStart"/>
      <w:r>
        <w:t>неделю</w:t>
      </w:r>
      <w:proofErr w:type="spellEnd"/>
      <w:r>
        <w:t xml:space="preserve">.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рассчитана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270 ч: 1 </w:t>
      </w:r>
      <w:proofErr w:type="spellStart"/>
      <w:r>
        <w:t>класс</w:t>
      </w:r>
      <w:proofErr w:type="spellEnd"/>
      <w:r>
        <w:t xml:space="preserve"> — 66 ч (33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 xml:space="preserve">), 2- 4 </w:t>
      </w:r>
      <w:proofErr w:type="spellStart"/>
      <w:r>
        <w:t>классы</w:t>
      </w:r>
      <w:proofErr w:type="spellEnd"/>
      <w:r>
        <w:t xml:space="preserve"> — </w:t>
      </w:r>
      <w:proofErr w:type="spellStart"/>
      <w:r>
        <w:t>по</w:t>
      </w:r>
      <w:proofErr w:type="spellEnd"/>
      <w:r>
        <w:t xml:space="preserve"> 68 ч (34 </w:t>
      </w:r>
      <w:proofErr w:type="spellStart"/>
      <w:r>
        <w:t>учебные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 xml:space="preserve">). </w:t>
      </w:r>
    </w:p>
    <w:p w:rsidR="004C5673" w:rsidRPr="00367803" w:rsidRDefault="00367803" w:rsidP="00367803">
      <w:pPr>
        <w:ind w:firstLine="706"/>
        <w:jc w:val="both"/>
        <w:rPr>
          <w:lang w:val="ru-RU"/>
        </w:rPr>
      </w:pPr>
      <w:proofErr w:type="spellStart"/>
      <w:r>
        <w:rPr>
          <w:color w:val="000000"/>
          <w:shd w:val="clear" w:color="auto" w:fill="FFFFFF"/>
        </w:rPr>
        <w:t>Тематическое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планирование</w:t>
      </w:r>
      <w:proofErr w:type="spellEnd"/>
      <w:r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со</w:t>
      </w:r>
      <w:r>
        <w:rPr>
          <w:color w:val="000000"/>
          <w:shd w:val="clear" w:color="auto" w:fill="FFFFFF"/>
        </w:rPr>
        <w:t>ставлено</w:t>
      </w:r>
      <w:proofErr w:type="spellEnd"/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соответствии</w:t>
      </w:r>
      <w:proofErr w:type="spellEnd"/>
      <w:r>
        <w:rPr>
          <w:color w:val="000000"/>
          <w:shd w:val="clear" w:color="auto" w:fill="FFFFFF"/>
        </w:rPr>
        <w:t xml:space="preserve"> с </w:t>
      </w:r>
      <w:proofErr w:type="spellStart"/>
      <w:r>
        <w:rPr>
          <w:color w:val="000000"/>
          <w:shd w:val="clear" w:color="auto" w:fill="FFFFFF"/>
        </w:rPr>
        <w:t>учебником</w:t>
      </w:r>
      <w:proofErr w:type="spellEnd"/>
      <w:r>
        <w:rPr>
          <w:color w:val="000000"/>
          <w:shd w:val="clear" w:color="auto" w:fill="FFFFFF"/>
        </w:rPr>
        <w:t>: «</w:t>
      </w:r>
      <w:r>
        <w:rPr>
          <w:rFonts w:cs="Times New Roman"/>
          <w:color w:val="222222"/>
          <w:lang w:val="ru-RU"/>
        </w:rPr>
        <w:t xml:space="preserve">Окружающий мир.2 класс. В 2 ч. </w:t>
      </w:r>
      <w:r>
        <w:rPr>
          <w:color w:val="000000"/>
          <w:shd w:val="clear" w:color="auto" w:fill="FFFFFF"/>
        </w:rPr>
        <w:t>» (</w:t>
      </w:r>
      <w:proofErr w:type="spellStart"/>
      <w:r>
        <w:rPr>
          <w:color w:val="000000"/>
          <w:shd w:val="clear" w:color="auto" w:fill="FFFFFF"/>
        </w:rPr>
        <w:t>авт</w:t>
      </w:r>
      <w:proofErr w:type="spellEnd"/>
      <w:r>
        <w:rPr>
          <w:color w:val="000000"/>
          <w:shd w:val="clear" w:color="auto" w:fill="FFFFFF"/>
        </w:rPr>
        <w:t xml:space="preserve">. </w:t>
      </w:r>
      <w:r>
        <w:rPr>
          <w:rFonts w:cs="Times New Roman"/>
          <w:color w:val="222222"/>
          <w:lang w:val="ru-RU"/>
        </w:rPr>
        <w:t>Плешаков А.А., Новицкая М.Ю.</w:t>
      </w:r>
      <w:r>
        <w:rPr>
          <w:color w:val="000000"/>
          <w:shd w:val="clear" w:color="auto" w:fill="FFFFFF"/>
        </w:rPr>
        <w:t>)</w:t>
      </w:r>
      <w:bookmarkStart w:id="0" w:name="_GoBack"/>
      <w:bookmarkEnd w:id="0"/>
    </w:p>
    <w:sectPr w:rsidR="004C5673" w:rsidRPr="00367803">
      <w:pgSz w:w="11905" w:h="16837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375"/>
    <w:multiLevelType w:val="multilevel"/>
    <w:tmpl w:val="A27884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2447E"/>
    <w:multiLevelType w:val="multilevel"/>
    <w:tmpl w:val="B86CB49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C2B0E6F"/>
    <w:multiLevelType w:val="multilevel"/>
    <w:tmpl w:val="B32AC86A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4"/>
  </w:compat>
  <w:rsids>
    <w:rsidRoot w:val="004C5673"/>
    <w:rsid w:val="00367803"/>
    <w:rsid w:val="004C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de-DE" w:eastAsia="ja-JP" w:bidi="fa-IR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7">
    <w:name w:val="c17"/>
    <w:basedOn w:val="a0"/>
    <w:qFormat/>
  </w:style>
  <w:style w:type="character" w:customStyle="1" w:styleId="WWCharLFO1LVL1">
    <w:name w:val="WW_CharLFO1LVL1"/>
    <w:qFormat/>
    <w:rPr>
      <w:rFonts w:ascii="Symbol" w:hAnsi="Symbol"/>
      <w:sz w:val="20"/>
    </w:rPr>
  </w:style>
  <w:style w:type="character" w:customStyle="1" w:styleId="WWCharLFO1LVL2">
    <w:name w:val="WW_CharLFO1LVL2"/>
    <w:qFormat/>
    <w:rPr>
      <w:rFonts w:ascii="Courier New" w:hAnsi="Courier New"/>
      <w:sz w:val="20"/>
    </w:rPr>
  </w:style>
  <w:style w:type="character" w:customStyle="1" w:styleId="WWCharLFO1LVL3">
    <w:name w:val="WW_CharLFO1LVL3"/>
    <w:qFormat/>
    <w:rPr>
      <w:rFonts w:ascii="Wingdings" w:hAnsi="Wingdings"/>
      <w:sz w:val="20"/>
    </w:rPr>
  </w:style>
  <w:style w:type="character" w:customStyle="1" w:styleId="WWCharLFO1LVL4">
    <w:name w:val="WW_CharLFO1LVL4"/>
    <w:qFormat/>
    <w:rPr>
      <w:rFonts w:ascii="Wingdings" w:hAnsi="Wingdings"/>
      <w:sz w:val="20"/>
    </w:rPr>
  </w:style>
  <w:style w:type="character" w:customStyle="1" w:styleId="WWCharLFO1LVL5">
    <w:name w:val="WW_CharLFO1LVL5"/>
    <w:qFormat/>
    <w:rPr>
      <w:rFonts w:ascii="Wingdings" w:hAnsi="Wingdings"/>
      <w:sz w:val="20"/>
    </w:rPr>
  </w:style>
  <w:style w:type="character" w:customStyle="1" w:styleId="WWCharLFO1LVL6">
    <w:name w:val="WW_CharLFO1LVL6"/>
    <w:qFormat/>
    <w:rPr>
      <w:rFonts w:ascii="Wingdings" w:hAnsi="Wingdings"/>
      <w:sz w:val="20"/>
    </w:rPr>
  </w:style>
  <w:style w:type="character" w:customStyle="1" w:styleId="WWCharLFO1LVL7">
    <w:name w:val="WW_CharLFO1LVL7"/>
    <w:qFormat/>
    <w:rPr>
      <w:rFonts w:ascii="Wingdings" w:hAnsi="Wingdings"/>
      <w:sz w:val="20"/>
    </w:rPr>
  </w:style>
  <w:style w:type="character" w:customStyle="1" w:styleId="WWCharLFO1LVL8">
    <w:name w:val="WW_CharLFO1LVL8"/>
    <w:qFormat/>
    <w:rPr>
      <w:rFonts w:ascii="Wingdings" w:hAnsi="Wingdings"/>
      <w:sz w:val="20"/>
    </w:rPr>
  </w:style>
  <w:style w:type="character" w:customStyle="1" w:styleId="WWCharLFO1LVL9">
    <w:name w:val="WW_CharLFO1LVL9"/>
    <w:qFormat/>
    <w:rPr>
      <w:rFonts w:ascii="Wingdings" w:hAnsi="Wingdings"/>
      <w:sz w:val="20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Courier New" w:hAnsi="Courier New" w:cs="Courier New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c98">
    <w:name w:val="c98"/>
    <w:basedOn w:val="a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 Spacing"/>
    <w:qFormat/>
    <w:pPr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List Paragraph"/>
    <w:basedOn w:val="a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Александр Петрович</dc:creator>
  <cp:lastModifiedBy>Крылов Александр Петрович</cp:lastModifiedBy>
  <cp:revision>2</cp:revision>
  <dcterms:created xsi:type="dcterms:W3CDTF">2023-04-25T13:25:00Z</dcterms:created>
  <dcterms:modified xsi:type="dcterms:W3CDTF">2023-04-25T13:25:00Z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